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ffff00"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240" w:before="240" w:line="240" w:lineRule="auto"/>
              <w:jc w:val="center"/>
              <w:rPr>
                <w:b w:val="1"/>
                <w:sz w:val="20"/>
                <w:szCs w:val="20"/>
              </w:rPr>
            </w:pPr>
            <w:r w:rsidDel="00000000" w:rsidR="00000000" w:rsidRPr="00000000">
              <w:rPr>
                <w:b w:val="1"/>
                <w:sz w:val="20"/>
                <w:szCs w:val="20"/>
                <w:rtl w:val="0"/>
              </w:rPr>
              <w:t xml:space="preserve">Hogyan lássuk a gondolatainkat mentális eseményeknek?</w:t>
            </w:r>
          </w:p>
          <w:p w:rsidR="00000000" w:rsidDel="00000000" w:rsidP="00000000" w:rsidRDefault="00000000" w:rsidRPr="00000000" w14:paraId="00000003">
            <w:pPr>
              <w:widowControl w:val="0"/>
              <w:spacing w:after="240" w:before="240" w:line="240" w:lineRule="auto"/>
              <w:jc w:val="center"/>
              <w:rPr>
                <w:sz w:val="20"/>
                <w:szCs w:val="20"/>
              </w:rPr>
            </w:pPr>
            <w:r w:rsidDel="00000000" w:rsidR="00000000" w:rsidRPr="00000000">
              <w:rPr>
                <w:b w:val="1"/>
                <w:sz w:val="20"/>
                <w:szCs w:val="20"/>
                <w:rtl w:val="0"/>
              </w:rPr>
              <w:t xml:space="preserve"> A gyakorlás három útja</w:t>
            </w:r>
            <w:r w:rsidDel="00000000" w:rsidR="00000000" w:rsidRPr="00000000">
              <w:rPr>
                <w:rtl w:val="0"/>
              </w:rPr>
            </w:r>
          </w:p>
        </w:tc>
      </w:tr>
      <w:tr>
        <w:tc>
          <w:tcPr>
            <w:shd w:fill="fff2cc"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1. változat: </w:t>
            </w:r>
            <w:r w:rsidDel="00000000" w:rsidR="00000000" w:rsidRPr="00000000">
              <w:rPr>
                <w:sz w:val="20"/>
                <w:szCs w:val="20"/>
                <w:rtl w:val="0"/>
              </w:rPr>
              <w:t xml:space="preserve">Amikor észrevesszük,  hogy figyelmünk elkalandozott az általunk választott fókuszról ( légzés,  testi érzetek, hangok stb.), á</w:t>
            </w:r>
            <w:r w:rsidDel="00000000" w:rsidR="00000000" w:rsidRPr="00000000">
              <w:rPr>
                <w:b w:val="1"/>
                <w:sz w:val="20"/>
                <w:szCs w:val="20"/>
                <w:rtl w:val="0"/>
              </w:rPr>
              <w:t xml:space="preserve">lljunk meg</w:t>
            </w:r>
            <w:r w:rsidDel="00000000" w:rsidR="00000000" w:rsidRPr="00000000">
              <w:rPr>
                <w:sz w:val="20"/>
                <w:szCs w:val="20"/>
                <w:rtl w:val="0"/>
              </w:rPr>
              <w:t xml:space="preserve"> annyi időre,  hogy felismerjük a képeket,  a gondolatokat, az emlékeket, amelyek felbukkantak bennünk.  Ezután nagyon halkan mondjuk azt magunknak: “</w:t>
            </w:r>
            <w:r w:rsidDel="00000000" w:rsidR="00000000" w:rsidRPr="00000000">
              <w:rPr>
                <w:b w:val="1"/>
                <w:sz w:val="20"/>
                <w:szCs w:val="20"/>
                <w:rtl w:val="0"/>
              </w:rPr>
              <w:t xml:space="preserve"> gondolkodás”</w:t>
            </w:r>
            <w:r w:rsidDel="00000000" w:rsidR="00000000" w:rsidRPr="00000000">
              <w:rPr>
                <w:sz w:val="20"/>
                <w:szCs w:val="20"/>
                <w:rtl w:val="0"/>
              </w:rPr>
              <w:t xml:space="preserve"> ,  ezzel emlékeztetve magunkat arra,  hogy a gondolatokat gondolatoknak lássuk,  majd minél szelídebben tereljük vissza a figyelmünket az eredeti fokuszra.</w:t>
            </w:r>
          </w:p>
        </w:tc>
      </w:tr>
      <w:tr>
        <w:tc>
          <w:tcPr>
            <w:shd w:fill="ffe599" w:val="clear"/>
            <w:tcMar>
              <w:top w:w="100.0" w:type="dxa"/>
              <w:left w:w="100.0" w:type="dxa"/>
              <w:bottom w:w="100.0" w:type="dxa"/>
              <w:right w:w="100.0" w:type="dxa"/>
            </w:tcMar>
            <w:vAlign w:val="top"/>
          </w:tcPr>
          <w:p w:rsidR="00000000" w:rsidDel="00000000" w:rsidP="00000000" w:rsidRDefault="00000000" w:rsidRPr="00000000" w14:paraId="00000005">
            <w:pPr>
              <w:widowControl w:val="0"/>
              <w:spacing w:after="240" w:before="240" w:line="240" w:lineRule="auto"/>
              <w:rPr>
                <w:sz w:val="20"/>
                <w:szCs w:val="20"/>
              </w:rPr>
            </w:pPr>
            <w:r w:rsidDel="00000000" w:rsidR="00000000" w:rsidRPr="00000000">
              <w:rPr>
                <w:b w:val="1"/>
                <w:sz w:val="20"/>
                <w:szCs w:val="20"/>
                <w:rtl w:val="0"/>
              </w:rPr>
              <w:t xml:space="preserve"> 2. Változat:  Helyezzük magukat a gondolatokat a figyelmünk fókuszába. </w:t>
            </w:r>
            <w:r w:rsidDel="00000000" w:rsidR="00000000" w:rsidRPr="00000000">
              <w:rPr>
                <w:sz w:val="20"/>
                <w:szCs w:val="20"/>
                <w:rtl w:val="0"/>
              </w:rPr>
              <w:t xml:space="preserve">Tegyük ugyanazt a gondolatokkal,  amit a hangokkal is tettünk, amikor minden fajta hangot tudatosítottunk magunkba,  ahogy keletkeznek, szólnak, majd elhalnak.</w:t>
            </w:r>
          </w:p>
          <w:p w:rsidR="00000000" w:rsidDel="00000000" w:rsidP="00000000" w:rsidRDefault="00000000" w:rsidRPr="00000000" w14:paraId="00000006">
            <w:pPr>
              <w:widowControl w:val="0"/>
              <w:spacing w:after="240" w:before="240" w:line="240" w:lineRule="auto"/>
              <w:rPr>
                <w:sz w:val="20"/>
                <w:szCs w:val="20"/>
              </w:rPr>
            </w:pPr>
            <w:r w:rsidDel="00000000" w:rsidR="00000000" w:rsidRPr="00000000">
              <w:rPr>
                <w:sz w:val="20"/>
                <w:szCs w:val="20"/>
                <w:rtl w:val="0"/>
              </w:rPr>
              <w:t xml:space="preserve">Néhány metafora, amely segíthet a gondolatok megfigyelésében:</w:t>
            </w:r>
          </w:p>
          <w:p w:rsidR="00000000" w:rsidDel="00000000" w:rsidP="00000000" w:rsidRDefault="00000000" w:rsidRPr="00000000" w14:paraId="00000007">
            <w:pPr>
              <w:widowControl w:val="0"/>
              <w:numPr>
                <w:ilvl w:val="0"/>
                <w:numId w:val="4"/>
              </w:numPr>
              <w:spacing w:after="240" w:before="240" w:line="240" w:lineRule="auto"/>
              <w:ind w:left="720" w:hanging="360"/>
              <w:rPr>
                <w:sz w:val="20"/>
                <w:szCs w:val="20"/>
              </w:rPr>
            </w:pPr>
            <w:r w:rsidDel="00000000" w:rsidR="00000000" w:rsidRPr="00000000">
              <w:rPr>
                <w:sz w:val="20"/>
                <w:szCs w:val="20"/>
                <w:rtl w:val="0"/>
              </w:rPr>
              <w:t xml:space="preserve">Mintha gondolataink egy mozivászon jelennének meg,  majd tünnének el, mi pedig a nézőtéren ülnénk, és mindegyikre csak addig figyelnünk,  amíg a vásznon látható</w:t>
            </w:r>
          </w:p>
          <w:p w:rsidR="00000000" w:rsidDel="00000000" w:rsidP="00000000" w:rsidRDefault="00000000" w:rsidRPr="00000000" w14:paraId="00000008">
            <w:pPr>
              <w:widowControl w:val="0"/>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9">
            <w:pPr>
              <w:widowControl w:val="0"/>
              <w:numPr>
                <w:ilvl w:val="0"/>
                <w:numId w:val="5"/>
              </w:numPr>
              <w:spacing w:after="240" w:before="240" w:line="240" w:lineRule="auto"/>
              <w:ind w:left="720" w:hanging="360"/>
              <w:rPr>
                <w:sz w:val="20"/>
                <w:szCs w:val="20"/>
              </w:rPr>
            </w:pPr>
            <w:r w:rsidDel="00000000" w:rsidR="00000000" w:rsidRPr="00000000">
              <w:rPr>
                <w:sz w:val="20"/>
                <w:szCs w:val="20"/>
                <w:rtl w:val="0"/>
              </w:rPr>
              <w:t xml:space="preserve">Mintha gondolataink egy üres színpadra lépnének fel,  majd eltűnnének a kulisszák mögött</w:t>
            </w:r>
          </w:p>
          <w:p w:rsidR="00000000" w:rsidDel="00000000" w:rsidP="00000000" w:rsidRDefault="00000000" w:rsidRPr="00000000" w14:paraId="0000000A">
            <w:pPr>
              <w:widowControl w:val="0"/>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B">
            <w:pPr>
              <w:widowControl w:val="0"/>
              <w:numPr>
                <w:ilvl w:val="0"/>
                <w:numId w:val="2"/>
              </w:numPr>
              <w:spacing w:after="240" w:before="240" w:line="240" w:lineRule="auto"/>
              <w:ind w:left="720" w:hanging="360"/>
              <w:rPr>
                <w:sz w:val="20"/>
                <w:szCs w:val="20"/>
              </w:rPr>
            </w:pPr>
            <w:r w:rsidDel="00000000" w:rsidR="00000000" w:rsidRPr="00000000">
              <w:rPr>
                <w:sz w:val="20"/>
                <w:szCs w:val="20"/>
                <w:rtl w:val="0"/>
              </w:rPr>
              <w:t xml:space="preserve">Mintha elménk a tágas égbolt lenne,  gondolataink pedig felhők vagy madarak módjára utaznának keresztül rajta</w:t>
            </w:r>
          </w:p>
          <w:p w:rsidR="00000000" w:rsidDel="00000000" w:rsidP="00000000" w:rsidRDefault="00000000" w:rsidRPr="00000000" w14:paraId="0000000C">
            <w:pPr>
              <w:widowControl w:val="0"/>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D">
            <w:pPr>
              <w:widowControl w:val="0"/>
              <w:numPr>
                <w:ilvl w:val="0"/>
                <w:numId w:val="3"/>
              </w:numPr>
              <w:spacing w:after="240" w:before="240" w:line="240" w:lineRule="auto"/>
              <w:ind w:left="720" w:hanging="360"/>
              <w:rPr>
                <w:sz w:val="20"/>
                <w:szCs w:val="20"/>
              </w:rPr>
            </w:pPr>
            <w:r w:rsidDel="00000000" w:rsidR="00000000" w:rsidRPr="00000000">
              <w:rPr>
                <w:sz w:val="20"/>
                <w:szCs w:val="20"/>
                <w:rtl w:val="0"/>
              </w:rPr>
              <w:t xml:space="preserve">Mintha a gondolataink lehulló levelek lennének, amelyeket  egy patak vize sodor tova</w:t>
            </w:r>
          </w:p>
          <w:p w:rsidR="00000000" w:rsidDel="00000000" w:rsidP="00000000" w:rsidRDefault="00000000" w:rsidRPr="00000000" w14:paraId="0000000E">
            <w:pPr>
              <w:widowControl w:val="0"/>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F">
            <w:pPr>
              <w:widowControl w:val="0"/>
              <w:spacing w:after="240" w:before="240" w:line="240" w:lineRule="auto"/>
              <w:rPr>
                <w:sz w:val="20"/>
                <w:szCs w:val="20"/>
              </w:rPr>
            </w:pPr>
            <w:r w:rsidDel="00000000" w:rsidR="00000000" w:rsidRPr="00000000">
              <w:rPr>
                <w:sz w:val="20"/>
                <w:szCs w:val="20"/>
                <w:rtl w:val="0"/>
              </w:rPr>
              <w:t xml:space="preserve">Eleinte csak 3- 4  percet tölts annak gyakorlásával, hogy milyen,  amikor a gondolataid állnak figyelmed homlokterébe-  senkinek sem könnyű ennyire közvetlen módon oda fordulni a gondolataihoz.  Nyugodtan kísérletezetsz egyéb metaforákkal is, de van, akinek nincs is szüksége  ezekre.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ffd966"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3. Lehetőség: </w:t>
            </w:r>
            <w:r w:rsidDel="00000000" w:rsidR="00000000" w:rsidRPr="00000000">
              <w:rPr>
                <w:sz w:val="20"/>
                <w:szCs w:val="20"/>
                <w:rtl w:val="0"/>
              </w:rPr>
              <w:t xml:space="preserve">  Ha azt tapasztalod,  hogy egyes gondolatoknak erős érzelmi töltése  van, vagy minduntalan betörnek az elmédbe, jusson eszedbe,  hogy az érzelmek valójában testi érzetekből, érzésekből és az érzésekhez kapcsolódó gondolatokból álló csomagok.  Ilyenkor  nyugtázd, hogy az adott gondolatok csak gondolatok, aztán pedig”</w:t>
            </w:r>
            <w:r w:rsidDel="00000000" w:rsidR="00000000" w:rsidRPr="00000000">
              <w:rPr>
                <w:b w:val="1"/>
                <w:sz w:val="20"/>
                <w:szCs w:val="20"/>
                <w:rtl w:val="0"/>
              </w:rPr>
              <w:t xml:space="preserve"> ereszkedjünk le”  mögéjük, és vizsgáld meg, milyen testi érzetek kapcsolódnak az adott érzelemhez,  amely a gondolatot szülte, vagy az adott gondolathoz, amely az érzelmet szülte.</w:t>
            </w: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b w:val="1"/>
          <w:sz w:val="28"/>
          <w:szCs w:val="28"/>
        </w:rPr>
      </w:pPr>
      <w:r w:rsidDel="00000000" w:rsidR="00000000" w:rsidRPr="00000000">
        <w:rPr>
          <w:b w:val="1"/>
          <w:sz w:val="28"/>
          <w:szCs w:val="28"/>
          <w:rtl w:val="0"/>
        </w:rPr>
        <w:t xml:space="preserve">1. nap</w:t>
      </w:r>
    </w:p>
    <w:p w:rsidR="00000000" w:rsidDel="00000000" w:rsidP="00000000" w:rsidRDefault="00000000" w:rsidRPr="00000000" w14:paraId="0000001B">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C">
      <w:pPr>
        <w:spacing w:after="240" w:before="240" w:lineRule="auto"/>
        <w:rPr>
          <w:b w:val="1"/>
          <w:sz w:val="28"/>
          <w:szCs w:val="28"/>
        </w:rPr>
      </w:pPr>
      <w:r w:rsidDel="00000000" w:rsidR="00000000" w:rsidRPr="00000000">
        <w:rPr>
          <w:b w:val="1"/>
          <w:sz w:val="28"/>
          <w:szCs w:val="28"/>
          <w:rtl w:val="0"/>
        </w:rPr>
        <w:t xml:space="preserve">Milyen hatása volt annak, hogy emlékeztetted magad arra,  hogy a gondolatokat gondolatoknak tekintsük, és azt mondtuk, hogy” gondolkodás”, mielőtt visszatértünk volna a légzésünk figyeléséhez?</w:t>
      </w:r>
    </w:p>
    <w:p w:rsidR="00000000" w:rsidDel="00000000" w:rsidP="00000000" w:rsidRDefault="00000000" w:rsidRPr="00000000" w14:paraId="0000001D">
      <w:pPr>
        <w:spacing w:after="240" w:before="240" w:lineRule="auto"/>
        <w:rPr>
          <w:b w:val="1"/>
          <w:sz w:val="28"/>
          <w:szCs w:val="28"/>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023">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24">
      <w:pPr>
        <w:spacing w:after="240" w:before="240" w:lineRule="auto"/>
        <w:rPr>
          <w:b w:val="1"/>
          <w:sz w:val="28"/>
          <w:szCs w:val="28"/>
        </w:rPr>
      </w:pPr>
      <w:r w:rsidDel="00000000" w:rsidR="00000000" w:rsidRPr="00000000">
        <w:rPr>
          <w:b w:val="1"/>
          <w:sz w:val="28"/>
          <w:szCs w:val="28"/>
          <w:rtl w:val="0"/>
        </w:rPr>
        <w:t xml:space="preserve"> Egyéb észrevétel?</w:t>
      </w:r>
    </w:p>
    <w:p w:rsidR="00000000" w:rsidDel="00000000" w:rsidP="00000000" w:rsidRDefault="00000000" w:rsidRPr="00000000" w14:paraId="00000025">
      <w:pPr>
        <w:spacing w:after="240" w:before="240" w:lineRule="auto"/>
        <w:rPr>
          <w:b w:val="1"/>
          <w:sz w:val="28"/>
          <w:szCs w:val="28"/>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029">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2A">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2B">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2D">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4c2f4"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240" w:before="240" w:line="240" w:lineRule="auto"/>
              <w:jc w:val="center"/>
              <w:rPr>
                <w:b w:val="1"/>
                <w:sz w:val="24"/>
                <w:szCs w:val="24"/>
              </w:rPr>
            </w:pPr>
            <w:r w:rsidDel="00000000" w:rsidR="00000000" w:rsidRPr="00000000">
              <w:rPr>
                <w:b w:val="1"/>
                <w:sz w:val="24"/>
                <w:szCs w:val="24"/>
                <w:rtl w:val="0"/>
              </w:rPr>
              <w:t xml:space="preserve">Az asszociációk vonata</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240" w:before="240" w:line="240" w:lineRule="auto"/>
              <w:rPr>
                <w:sz w:val="24"/>
                <w:szCs w:val="24"/>
              </w:rPr>
            </w:pPr>
            <w:r w:rsidDel="00000000" w:rsidR="00000000" w:rsidRPr="00000000">
              <w:rPr>
                <w:sz w:val="24"/>
                <w:szCs w:val="24"/>
                <w:rtl w:val="0"/>
              </w:rPr>
              <w:t xml:space="preserve">Nem kell küzdenünk a gondolatokkal vagy  ítélkezünk felettük. megtehetjük az is, hogy egyszerűen nem követjük őket, miután felmerültek.</w:t>
            </w:r>
          </w:p>
          <w:p w:rsidR="00000000" w:rsidDel="00000000" w:rsidP="00000000" w:rsidRDefault="00000000" w:rsidRPr="00000000" w14:paraId="00000031">
            <w:pPr>
              <w:widowControl w:val="0"/>
              <w:spacing w:after="240" w:before="240" w:line="240" w:lineRule="auto"/>
              <w:rPr>
                <w:sz w:val="24"/>
                <w:szCs w:val="24"/>
              </w:rPr>
            </w:pPr>
            <w:r w:rsidDel="00000000" w:rsidR="00000000" w:rsidRPr="00000000">
              <w:rPr>
                <w:sz w:val="24"/>
                <w:szCs w:val="24"/>
                <w:rtl w:val="0"/>
              </w:rPr>
              <w:t xml:space="preserve">Amikor belefeledkezünk a gondolatainkba, erős az azonosulás. A gondolatok magukkal ragadnak  minket, és mire kettőt pislogunk,  már ki tudja, merre járunk. Tudtunk nélkül ugrunk fel az asszociációk vonatára, amelynek úticélját sem ismerjük. valahol útközben esetleg észbe kapunk,  ráébredünk, hogy, mi történt és leszállunk a vonatról, de talán teljesen más mentális környezetben találjuk magunkat, mint ahol felszálltunk rá.</w:t>
            </w:r>
          </w:p>
          <w:p w:rsidR="00000000" w:rsidDel="00000000" w:rsidP="00000000" w:rsidRDefault="00000000" w:rsidRPr="00000000" w14:paraId="00000032">
            <w:pPr>
              <w:widowControl w:val="0"/>
              <w:spacing w:after="240" w:before="240" w:line="240" w:lineRule="auto"/>
              <w:rPr>
                <w:sz w:val="24"/>
                <w:szCs w:val="24"/>
              </w:rPr>
            </w:pPr>
            <w:r w:rsidDel="00000000" w:rsidR="00000000" w:rsidRPr="00000000">
              <w:rPr>
                <w:sz w:val="24"/>
                <w:szCs w:val="24"/>
                <w:rtl w:val="0"/>
              </w:rPr>
              <w:t xml:space="preserve">Kísérletképpen hunyjuk le a szemünket,  és képzeljük el, hogy moziban ülünk, gondolataink pedig a vásznon tűnnek fel.  Egyszerűen csak várjuk ki, amíg megjelennek.Mik is ezek a vibráló ábrák a szemünk előtt? Hová tűnnek aztán?  A gondolatok olyan valódinak tűnnek, amíg elvesszük bennük, de amint közelebbről meg akarjuk őket vizsgálni, elenyésznek.</w:t>
            </w:r>
          </w:p>
          <w:p w:rsidR="00000000" w:rsidDel="00000000" w:rsidP="00000000" w:rsidRDefault="00000000" w:rsidRPr="00000000" w14:paraId="00000033">
            <w:pPr>
              <w:widowControl w:val="0"/>
              <w:spacing w:after="240" w:before="240" w:line="240" w:lineRule="auto"/>
              <w:rPr>
                <w:sz w:val="24"/>
                <w:szCs w:val="24"/>
              </w:rPr>
            </w:pPr>
            <w:r w:rsidDel="00000000" w:rsidR="00000000" w:rsidRPr="00000000">
              <w:rPr>
                <w:sz w:val="24"/>
                <w:szCs w:val="24"/>
                <w:rtl w:val="0"/>
              </w:rPr>
              <w:t xml:space="preserve">De mi a helyzet azokkal az erős gondolatokkal, amelyek jelentős hatást gyakorolnak ránk?  Csak nézzük, nézzük őket, és mire felocsúdnánk , már magukkal is ragadtak minket. Mi jellemzi azokat a lelki állapotokat és gondolatokat,  amelyeknek hatalmukban áll ezt tenni velünk, és el is felejtsük, hogy csupán anyagtalan, múló jelenségek ?</w:t>
            </w:r>
          </w:p>
          <w:p w:rsidR="00000000" w:rsidDel="00000000" w:rsidP="00000000" w:rsidRDefault="00000000" w:rsidRPr="00000000" w14:paraId="00000034">
            <w:pPr>
              <w:widowControl w:val="0"/>
              <w:spacing w:after="240" w:before="240" w:line="240" w:lineRule="auto"/>
              <w:rPr>
                <w:sz w:val="24"/>
                <w:szCs w:val="24"/>
              </w:rPr>
            </w:pPr>
            <w:r w:rsidDel="00000000" w:rsidR="00000000" w:rsidRPr="00000000">
              <w:rPr>
                <w:sz w:val="24"/>
                <w:szCs w:val="24"/>
                <w:rtl w:val="0"/>
              </w:rPr>
              <w:t xml:space="preserve">Az,  hogy milyen hatással vannak életünkre gondolataink, csak azon múlik, hogy megértjük-e  ezt a mechanizmust.  Amikor világosan látjuk a gondolatokat keletkezni és tova tűnni,  akkor mindegy, mi a tartalmuk, annak látjuk őket amik, és kevésbé van hatalmuk felettünk.</w:t>
            </w:r>
          </w:p>
          <w:p w:rsidR="00000000" w:rsidDel="00000000" w:rsidP="00000000" w:rsidRDefault="00000000" w:rsidRPr="00000000" w14:paraId="00000035">
            <w:pPr>
              <w:widowControl w:val="0"/>
              <w:spacing w:after="240" w:before="240" w:line="240" w:lineRule="auto"/>
              <w:rPr>
                <w:b w:val="1"/>
                <w:sz w:val="24"/>
                <w:szCs w:val="24"/>
              </w:rPr>
            </w:pPr>
            <w:r w:rsidDel="00000000" w:rsidR="00000000" w:rsidRPr="00000000">
              <w:rPr>
                <w:b w:val="1"/>
                <w:sz w:val="24"/>
                <w:szCs w:val="24"/>
                <w:rtl w:val="0"/>
              </w:rPr>
              <w:t xml:space="preserve">A gondolatokból tettek fakadnak,  a tetteknek pedig következményeik vannak.  Mely  gondolatokba fektetünk energiát? A nagy feladatunk az,  hogy világosan lássuk őket, mert ekkor el tudjuk dönteni, hogy melyeket kövessük és melyeket hagyjunk csak lenni.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sz w:val="28"/>
          <w:szCs w:val="28"/>
        </w:rPr>
      </w:pPr>
      <w:r w:rsidDel="00000000" w:rsidR="00000000" w:rsidRPr="00000000">
        <w:rPr>
          <w:b w:val="1"/>
          <w:sz w:val="28"/>
          <w:szCs w:val="28"/>
          <w:rtl w:val="0"/>
        </w:rPr>
        <w:t xml:space="preserve">2. nap</w:t>
      </w:r>
    </w:p>
    <w:p w:rsidR="00000000" w:rsidDel="00000000" w:rsidP="00000000" w:rsidRDefault="00000000" w:rsidRPr="00000000" w14:paraId="00000046">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47">
      <w:pPr>
        <w:spacing w:after="240" w:before="240" w:lineRule="auto"/>
        <w:rPr>
          <w:b w:val="1"/>
          <w:sz w:val="28"/>
          <w:szCs w:val="28"/>
        </w:rPr>
      </w:pPr>
      <w:r w:rsidDel="00000000" w:rsidR="00000000" w:rsidRPr="00000000">
        <w:rPr>
          <w:b w:val="1"/>
          <w:sz w:val="28"/>
          <w:szCs w:val="28"/>
          <w:rtl w:val="0"/>
        </w:rPr>
        <w:t xml:space="preserve">Mi történt, amikor magukat a gondolatokat helyezted a figyelmed fókuszába?  Volt olyan a metaforák között, amely segítséget jelentett ebben?</w:t>
      </w:r>
    </w:p>
    <w:p w:rsidR="00000000" w:rsidDel="00000000" w:rsidP="00000000" w:rsidRDefault="00000000" w:rsidRPr="00000000" w14:paraId="00000048">
      <w:pPr>
        <w:spacing w:after="240" w:before="240" w:lineRule="auto"/>
        <w:rPr>
          <w:b w:val="1"/>
          <w:sz w:val="28"/>
          <w:szCs w:val="28"/>
        </w:rPr>
      </w:pPr>
      <w:r w:rsidDel="00000000" w:rsidR="00000000" w:rsidRPr="00000000">
        <w:rPr>
          <w:rtl w:val="0"/>
        </w:rPr>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4E">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4F">
      <w:pPr>
        <w:spacing w:after="240" w:before="240" w:lineRule="auto"/>
        <w:rPr>
          <w:b w:val="1"/>
          <w:sz w:val="28"/>
          <w:szCs w:val="28"/>
        </w:rPr>
      </w:pPr>
      <w:r w:rsidDel="00000000" w:rsidR="00000000" w:rsidRPr="00000000">
        <w:rPr>
          <w:b w:val="1"/>
          <w:sz w:val="28"/>
          <w:szCs w:val="28"/>
          <w:rtl w:val="0"/>
        </w:rPr>
        <w:t xml:space="preserve"> Egyéb észrevétel?</w:t>
      </w:r>
    </w:p>
    <w:p w:rsidR="00000000" w:rsidDel="00000000" w:rsidP="00000000" w:rsidRDefault="00000000" w:rsidRPr="00000000" w14:paraId="00000050">
      <w:pPr>
        <w:spacing w:after="240" w:before="240" w:lineRule="auto"/>
        <w:rPr>
          <w:b w:val="1"/>
          <w:sz w:val="28"/>
          <w:szCs w:val="28"/>
        </w:rPr>
      </w:pPr>
      <w:r w:rsidDel="00000000" w:rsidR="00000000" w:rsidRPr="00000000">
        <w:rPr>
          <w:rtl w:val="0"/>
        </w:rPr>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sz w:val="28"/>
          <w:szCs w:val="28"/>
        </w:rPr>
      </w:pPr>
      <w:r w:rsidDel="00000000" w:rsidR="00000000" w:rsidRPr="00000000">
        <w:rPr>
          <w:b w:val="1"/>
          <w:sz w:val="28"/>
          <w:szCs w:val="28"/>
          <w:rtl w:val="0"/>
        </w:rPr>
        <w:t xml:space="preserve">3. nap</w:t>
      </w:r>
    </w:p>
    <w:p w:rsidR="00000000" w:rsidDel="00000000" w:rsidP="00000000" w:rsidRDefault="00000000" w:rsidRPr="00000000" w14:paraId="00000057">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58">
      <w:pPr>
        <w:spacing w:after="240" w:before="240" w:lineRule="auto"/>
        <w:rPr>
          <w:b w:val="1"/>
          <w:sz w:val="28"/>
          <w:szCs w:val="28"/>
        </w:rPr>
      </w:pPr>
      <w:r w:rsidDel="00000000" w:rsidR="00000000" w:rsidRPr="00000000">
        <w:rPr>
          <w:b w:val="1"/>
          <w:sz w:val="28"/>
          <w:szCs w:val="28"/>
          <w:rtl w:val="0"/>
        </w:rPr>
        <w:t xml:space="preserve">Mi történt, amikor magukat a gondolatokat helyezted a figyelmed fókuszába?  Volt olyan a metaforák között, amely segítséget jelentett ebben?</w:t>
      </w:r>
    </w:p>
    <w:p w:rsidR="00000000" w:rsidDel="00000000" w:rsidP="00000000" w:rsidRDefault="00000000" w:rsidRPr="00000000" w14:paraId="00000059">
      <w:pPr>
        <w:spacing w:after="240" w:before="240" w:lineRule="auto"/>
        <w:rPr>
          <w:b w:val="1"/>
          <w:sz w:val="28"/>
          <w:szCs w:val="28"/>
        </w:rPr>
      </w:pPr>
      <w:r w:rsidDel="00000000" w:rsidR="00000000" w:rsidRPr="00000000">
        <w:rPr>
          <w:rtl w:val="0"/>
        </w:rPr>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5F">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60">
      <w:pPr>
        <w:spacing w:after="240" w:before="240" w:lineRule="auto"/>
        <w:rPr>
          <w:b w:val="1"/>
          <w:sz w:val="28"/>
          <w:szCs w:val="28"/>
        </w:rPr>
      </w:pPr>
      <w:r w:rsidDel="00000000" w:rsidR="00000000" w:rsidRPr="00000000">
        <w:rPr>
          <w:b w:val="1"/>
          <w:sz w:val="28"/>
          <w:szCs w:val="28"/>
          <w:rtl w:val="0"/>
        </w:rPr>
        <w:t xml:space="preserve"> Egyéb észrevétel?</w:t>
      </w:r>
    </w:p>
    <w:p w:rsidR="00000000" w:rsidDel="00000000" w:rsidP="00000000" w:rsidRDefault="00000000" w:rsidRPr="00000000" w14:paraId="00000061">
      <w:pPr>
        <w:spacing w:after="240" w:before="240" w:lineRule="auto"/>
        <w:rPr>
          <w:b w:val="1"/>
          <w:sz w:val="28"/>
          <w:szCs w:val="28"/>
        </w:rPr>
      </w:pP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i w:val="1"/>
          <w:sz w:val="20"/>
          <w:szCs w:val="20"/>
        </w:rPr>
      </w:pPr>
      <w:r w:rsidDel="00000000" w:rsidR="00000000" w:rsidRPr="00000000">
        <w:rPr>
          <w:i w:val="1"/>
          <w:sz w:val="20"/>
          <w:szCs w:val="20"/>
          <w:rtl w:val="0"/>
        </w:rPr>
        <w:t xml:space="preserve">Hasznos lehet  felidézni, hogy az érzelmi töltéssel rendelkező gondolatok csak a jéghegy csúcsát alkotják. A fő tömeget az érzések és a testi érzetek adják, de ezek a felszín alatt vannak, láthatatlanul. Sokak számára jó módszernek bizonyul,  hogy , amikor érzelmileg telitett gondolattal találkozunk, nyugtázzuk a jelenlétét, aztán pedig irányítsuk figyelmünket a testünkre, és próbáljuk megkeresni azokat a testi érzeteket és érzéseket,  amelyekből a gondolat fakad.</w:t>
      </w:r>
    </w:p>
    <w:p w:rsidR="00000000" w:rsidDel="00000000" w:rsidP="00000000" w:rsidRDefault="00000000" w:rsidRPr="00000000" w14:paraId="00000067">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8">
      <w:pPr>
        <w:spacing w:after="240" w:before="240" w:lineRule="auto"/>
        <w:rPr>
          <w:b w:val="1"/>
          <w:sz w:val="20"/>
          <w:szCs w:val="20"/>
        </w:rPr>
      </w:pPr>
      <w:r w:rsidDel="00000000" w:rsidR="00000000" w:rsidRPr="00000000">
        <w:rPr>
          <w:b w:val="1"/>
          <w:sz w:val="20"/>
          <w:szCs w:val="20"/>
          <w:rtl w:val="0"/>
        </w:rPr>
        <w:t xml:space="preserve">A tudatos jelenlét arra hív bennünket, hogy a gondolatokat egy nagy csomag részeként lássuk. fókuszáljunk közvetlenül arra az érzésre,  amelyből a gondolat fakadt, ahelyett, hogy beleragadnánk magukba a gondolatokba. szelíden és tudatosan vizsgáljuk meg, mit érzünk az adott pillanatban. </w:t>
      </w:r>
    </w:p>
    <w:p w:rsidR="00000000" w:rsidDel="00000000" w:rsidP="00000000" w:rsidRDefault="00000000" w:rsidRPr="00000000" w14:paraId="00000069">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sz w:val="28"/>
          <w:szCs w:val="28"/>
        </w:rPr>
      </w:pPr>
      <w:r w:rsidDel="00000000" w:rsidR="00000000" w:rsidRPr="00000000">
        <w:rPr>
          <w:b w:val="1"/>
          <w:sz w:val="28"/>
          <w:szCs w:val="28"/>
          <w:rtl w:val="0"/>
        </w:rPr>
        <w:t xml:space="preserve">4. nap</w:t>
      </w:r>
    </w:p>
    <w:p w:rsidR="00000000" w:rsidDel="00000000" w:rsidP="00000000" w:rsidRDefault="00000000" w:rsidRPr="00000000" w14:paraId="00000070">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71">
      <w:pPr>
        <w:spacing w:after="240" w:before="240" w:lineRule="auto"/>
        <w:rPr>
          <w:b w:val="1"/>
          <w:sz w:val="28"/>
          <w:szCs w:val="28"/>
        </w:rPr>
      </w:pPr>
      <w:r w:rsidDel="00000000" w:rsidR="00000000" w:rsidRPr="00000000">
        <w:rPr>
          <w:b w:val="1"/>
          <w:sz w:val="28"/>
          <w:szCs w:val="28"/>
          <w:rtl w:val="0"/>
        </w:rPr>
        <w:t xml:space="preserve">Hogyan fogadtad a gondolatokat,  amelyekkel találkoztál? Türelmetlen,  bosszús voltál, meg akartál tőlük szabadulni,  vagy elfogadó, érdeklődő módon közelítettél feléjük,  esetleg közömböse maradtál?</w:t>
      </w:r>
    </w:p>
    <w:p w:rsidR="00000000" w:rsidDel="00000000" w:rsidP="00000000" w:rsidRDefault="00000000" w:rsidRPr="00000000" w14:paraId="00000072">
      <w:pPr>
        <w:spacing w:after="240" w:before="240" w:lineRule="auto"/>
        <w:rPr>
          <w:b w:val="1"/>
          <w:sz w:val="28"/>
          <w:szCs w:val="28"/>
        </w:rPr>
      </w:pPr>
      <w:r w:rsidDel="00000000" w:rsidR="00000000" w:rsidRPr="00000000">
        <w:rPr>
          <w:rtl w:val="0"/>
        </w:rPr>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78">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79">
      <w:pPr>
        <w:spacing w:after="240" w:before="240" w:lineRule="auto"/>
        <w:rPr>
          <w:b w:val="1"/>
          <w:sz w:val="28"/>
          <w:szCs w:val="28"/>
        </w:rPr>
      </w:pPr>
      <w:r w:rsidDel="00000000" w:rsidR="00000000" w:rsidRPr="00000000">
        <w:rPr>
          <w:b w:val="1"/>
          <w:sz w:val="28"/>
          <w:szCs w:val="28"/>
          <w:rtl w:val="0"/>
        </w:rPr>
        <w:t xml:space="preserve"> Egyéb észrevétel?</w:t>
      </w:r>
    </w:p>
    <w:p w:rsidR="00000000" w:rsidDel="00000000" w:rsidP="00000000" w:rsidRDefault="00000000" w:rsidRPr="00000000" w14:paraId="0000007A">
      <w:pPr>
        <w:spacing w:after="240" w:before="240" w:lineRule="auto"/>
        <w:rPr>
          <w:b w:val="1"/>
          <w:sz w:val="28"/>
          <w:szCs w:val="28"/>
        </w:rPr>
      </w:pPr>
      <w:r w:rsidDel="00000000" w:rsidR="00000000" w:rsidRPr="00000000">
        <w:rPr>
          <w:rtl w:val="0"/>
        </w:rPr>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b w:val="1"/>
          <w:sz w:val="20"/>
          <w:szCs w:val="20"/>
        </w:rPr>
      </w:pPr>
      <w:r w:rsidDel="00000000" w:rsidR="00000000" w:rsidRPr="00000000">
        <w:rPr>
          <w:b w:val="1"/>
          <w:sz w:val="20"/>
          <w:szCs w:val="20"/>
          <w:rtl w:val="0"/>
        </w:rPr>
        <w:t xml:space="preserve">A gyakorlat lényege ismét az elfogadás. szelíden emlékeztessük magunkat arra,  hogy a gondolatok nem az ellenségeink, engedjük, hogy velünk legyenek, tartsuk őket barátságos,  érdeklődő tudatosságunkban. Önmagunk elfogadása azt jelenti, hogy megengedjük magunknak, hogy olyanok legyünk, amilyenek ebben a pillanatban éppen vagyunk.</w:t>
      </w:r>
    </w:p>
    <w:p w:rsidR="00000000" w:rsidDel="00000000" w:rsidP="00000000" w:rsidRDefault="00000000" w:rsidRPr="00000000" w14:paraId="00000080">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81">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82">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sz w:val="28"/>
          <w:szCs w:val="28"/>
        </w:rPr>
      </w:pPr>
      <w:r w:rsidDel="00000000" w:rsidR="00000000" w:rsidRPr="00000000">
        <w:rPr>
          <w:b w:val="1"/>
          <w:sz w:val="28"/>
          <w:szCs w:val="28"/>
          <w:rtl w:val="0"/>
        </w:rPr>
        <w:t xml:space="preserve">5. nap</w:t>
      </w:r>
    </w:p>
    <w:p w:rsidR="00000000" w:rsidDel="00000000" w:rsidP="00000000" w:rsidRDefault="00000000" w:rsidRPr="00000000" w14:paraId="00000084">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5">
      <w:pPr>
        <w:spacing w:after="240" w:before="240" w:lineRule="auto"/>
        <w:rPr>
          <w:b w:val="1"/>
          <w:sz w:val="28"/>
          <w:szCs w:val="28"/>
        </w:rPr>
      </w:pPr>
      <w:r w:rsidDel="00000000" w:rsidR="00000000" w:rsidRPr="00000000">
        <w:rPr>
          <w:b w:val="1"/>
          <w:sz w:val="28"/>
          <w:szCs w:val="28"/>
          <w:rtl w:val="0"/>
        </w:rPr>
        <w:t xml:space="preserve">Jegyezd le a jól ismert,   bejáratott gondolkodási mintázataidat,  amiket felismertél. Milyen hatással voltak rád?</w:t>
      </w:r>
    </w:p>
    <w:p w:rsidR="00000000" w:rsidDel="00000000" w:rsidP="00000000" w:rsidRDefault="00000000" w:rsidRPr="00000000" w14:paraId="00000086">
      <w:pPr>
        <w:spacing w:after="240" w:before="240" w:lineRule="auto"/>
        <w:rPr>
          <w:b w:val="1"/>
          <w:sz w:val="28"/>
          <w:szCs w:val="28"/>
        </w:rPr>
      </w:pPr>
      <w:r w:rsidDel="00000000" w:rsidR="00000000" w:rsidRPr="00000000">
        <w:rPr>
          <w:rtl w:val="0"/>
        </w:rPr>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8C">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8D">
      <w:pPr>
        <w:spacing w:after="240" w:before="240" w:lineRule="auto"/>
        <w:rPr>
          <w:b w:val="1"/>
          <w:sz w:val="28"/>
          <w:szCs w:val="28"/>
        </w:rPr>
      </w:pPr>
      <w:r w:rsidDel="00000000" w:rsidR="00000000" w:rsidRPr="00000000">
        <w:rPr>
          <w:b w:val="1"/>
          <w:sz w:val="28"/>
          <w:szCs w:val="28"/>
          <w:rtl w:val="0"/>
        </w:rPr>
        <w:t xml:space="preserve"> Egyéb észrevétel?</w:t>
      </w:r>
    </w:p>
    <w:p w:rsidR="00000000" w:rsidDel="00000000" w:rsidP="00000000" w:rsidRDefault="00000000" w:rsidRPr="00000000" w14:paraId="0000008E">
      <w:pPr>
        <w:spacing w:after="240" w:before="240" w:lineRule="auto"/>
        <w:rPr>
          <w:b w:val="1"/>
          <w:sz w:val="28"/>
          <w:szCs w:val="28"/>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92">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3">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4">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5">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6">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7">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8">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9">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9A">
      <w:pPr>
        <w:spacing w:after="240" w:before="240" w:lineRule="auto"/>
        <w:rPr>
          <w:b w:val="1"/>
          <w:sz w:val="20"/>
          <w:szCs w:val="20"/>
        </w:rPr>
      </w:pPr>
      <w:r w:rsidDel="00000000" w:rsidR="00000000" w:rsidRPr="00000000">
        <w:rPr>
          <w:rtl w:val="0"/>
        </w:rPr>
      </w:r>
    </w:p>
    <w:tbl>
      <w:tblPr>
        <w:tblStyle w:val="Table1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c9daf8"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Tíz legkártékonyabb gondolatunk</w:t>
            </w:r>
          </w:p>
        </w:tc>
      </w:tr>
      <w:tr>
        <w:tc>
          <w:tcPr>
            <w:shd w:fill="d9ead3"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240" w:before="240" w:line="240" w:lineRule="auto"/>
              <w:rPr>
                <w:b w:val="1"/>
                <w:sz w:val="20"/>
                <w:szCs w:val="20"/>
              </w:rPr>
            </w:pPr>
            <w:r w:rsidDel="00000000" w:rsidR="00000000" w:rsidRPr="00000000">
              <w:rPr>
                <w:b w:val="1"/>
                <w:sz w:val="20"/>
                <w:szCs w:val="20"/>
                <w:rtl w:val="0"/>
              </w:rPr>
              <w:t xml:space="preserve">Ha kitartóan figyeljük elménk működését,  és és azt látjuk, hogy mindig ugyanazok a gondolatok bukkannak fel,  egy idő után megtapasztalhatjuk, hogy már nem ugrunk a csalira.</w:t>
            </w:r>
          </w:p>
          <w:p w:rsidR="00000000" w:rsidDel="00000000" w:rsidP="00000000" w:rsidRDefault="00000000" w:rsidRPr="00000000" w14:paraId="0000009D">
            <w:pPr>
              <w:widowControl w:val="0"/>
              <w:spacing w:after="240" w:before="240" w:line="240" w:lineRule="auto"/>
              <w:rPr>
                <w:b w:val="1"/>
                <w:sz w:val="20"/>
                <w:szCs w:val="20"/>
              </w:rPr>
            </w:pPr>
            <w:r w:rsidDel="00000000" w:rsidR="00000000" w:rsidRPr="00000000">
              <w:rPr>
                <w:b w:val="1"/>
                <w:sz w:val="20"/>
                <w:szCs w:val="20"/>
                <w:rtl w:val="0"/>
              </w:rPr>
              <w:t xml:space="preserve"> Ha megnevezzük ismerős gondolati mintáinkat,  az segíthet felismerni őket, amikor beindulnak. “ Hohó, azt a programot már ismerem. Például: senki nem ismeri el, hogy keményen dolgozom- program.  Ez a felismerés távolságot terem köztünk és a gondolataink között. Végül olyan tisztán fogjuk látni, mi történik, hogy már nem leszünk kiszolgáltatva a gondolatainknak.</w:t>
            </w:r>
          </w:p>
          <w:p w:rsidR="00000000" w:rsidDel="00000000" w:rsidP="00000000" w:rsidRDefault="00000000" w:rsidRPr="00000000" w14:paraId="0000009E">
            <w:pPr>
              <w:widowControl w:val="0"/>
              <w:spacing w:after="240" w:before="240" w:line="24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F">
            <w:pPr>
              <w:widowControl w:val="0"/>
              <w:spacing w:after="240" w:before="240" w:line="240" w:lineRule="auto"/>
              <w:rPr>
                <w:b w:val="1"/>
                <w:sz w:val="20"/>
                <w:szCs w:val="20"/>
              </w:rPr>
            </w:pPr>
            <w:r w:rsidDel="00000000" w:rsidR="00000000" w:rsidRPr="00000000">
              <w:rPr>
                <w:b w:val="1"/>
                <w:sz w:val="20"/>
                <w:szCs w:val="20"/>
                <w:rtl w:val="0"/>
              </w:rPr>
              <w:t xml:space="preserve"> Próbáld megnevezni a tíz legkártékonyabb gondolkodási mintáidat vagy programjaidat, :</w:t>
            </w:r>
          </w:p>
          <w:p w:rsidR="00000000" w:rsidDel="00000000" w:rsidP="00000000" w:rsidRDefault="00000000" w:rsidRPr="00000000" w14:paraId="000000A0">
            <w:pPr>
              <w:widowControl w:val="0"/>
              <w:spacing w:after="240" w:before="240" w:line="24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0"/>
                <w:szCs w:val="20"/>
                <w:u w:val="none"/>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5">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7">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8">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A">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1"/>
              </w:numPr>
              <w:spacing w:line="240" w:lineRule="auto"/>
              <w:ind w:left="720" w:hanging="360"/>
              <w:rPr>
                <w:b w:val="1"/>
                <w:sz w:val="20"/>
                <w:szCs w:val="20"/>
              </w:rPr>
            </w:pPr>
            <w:r w:rsidDel="00000000" w:rsidR="00000000" w:rsidRPr="00000000">
              <w:rPr>
                <w:b w:val="1"/>
                <w:sz w:val="20"/>
                <w:szCs w:val="20"/>
                <w:rtl w:val="0"/>
              </w:rPr>
              <w:t xml:space="preserve">program:</w:t>
            </w:r>
          </w:p>
        </w:tc>
      </w:tr>
    </w:tbl>
    <w:p w:rsidR="00000000" w:rsidDel="00000000" w:rsidP="00000000" w:rsidRDefault="00000000" w:rsidRPr="00000000" w14:paraId="000000AC">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AD">
      <w:pPr>
        <w:spacing w:after="240" w:before="240" w:lineRule="auto"/>
        <w:rPr>
          <w:b w:val="1"/>
          <w:sz w:val="20"/>
          <w:szCs w:val="20"/>
        </w:rPr>
      </w:pPr>
      <w:r w:rsidDel="00000000" w:rsidR="00000000" w:rsidRPr="00000000">
        <w:rPr>
          <w:b w:val="1"/>
          <w:sz w:val="20"/>
          <w:szCs w:val="20"/>
          <w:rtl w:val="0"/>
        </w:rPr>
        <w:t xml:space="preserve">A gyakorlatokat nem muszáj egy ülésben elvégezni,  nyugodtan adj magadnak akár több hetet is - és nem kell feltétlenül tíz programnak lennie a végén.</w:t>
      </w:r>
    </w:p>
    <w:p w:rsidR="00000000" w:rsidDel="00000000" w:rsidP="00000000" w:rsidRDefault="00000000" w:rsidRPr="00000000" w14:paraId="000000AE">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AF">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B0">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B1">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B2">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B3">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B4">
      <w:pPr>
        <w:spacing w:after="240" w:before="240" w:lineRule="auto"/>
        <w:rPr>
          <w:b w:val="1"/>
          <w:sz w:val="28"/>
          <w:szCs w:val="28"/>
        </w:rPr>
      </w:pPr>
      <w:r w:rsidDel="00000000" w:rsidR="00000000" w:rsidRPr="00000000">
        <w:rPr>
          <w:b w:val="1"/>
          <w:sz w:val="28"/>
          <w:szCs w:val="28"/>
          <w:rtl w:val="0"/>
        </w:rPr>
        <w:t xml:space="preserve">6. nap</w:t>
      </w:r>
    </w:p>
    <w:p w:rsidR="00000000" w:rsidDel="00000000" w:rsidP="00000000" w:rsidRDefault="00000000" w:rsidRPr="00000000" w14:paraId="000000B5">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6">
      <w:pPr>
        <w:spacing w:after="240" w:before="240" w:lineRule="auto"/>
        <w:rPr>
          <w:b w:val="1"/>
          <w:sz w:val="28"/>
          <w:szCs w:val="28"/>
        </w:rPr>
      </w:pPr>
      <w:r w:rsidDel="00000000" w:rsidR="00000000" w:rsidRPr="00000000">
        <w:rPr>
          <w:b w:val="1"/>
          <w:sz w:val="28"/>
          <w:szCs w:val="28"/>
          <w:rtl w:val="0"/>
        </w:rPr>
        <w:t xml:space="preserve">Milyen formákat öltenek a gondolataid? Szavakként, képekként vagy szavak és képek nélküli “ jelentésekként” észleljük őket? Ha szavakként, akkor milyen tónusban hallod őket?</w:t>
      </w:r>
    </w:p>
    <w:p w:rsidR="00000000" w:rsidDel="00000000" w:rsidP="00000000" w:rsidRDefault="00000000" w:rsidRPr="00000000" w14:paraId="000000B7">
      <w:pPr>
        <w:spacing w:after="240" w:before="240" w:lineRule="auto"/>
        <w:rPr>
          <w:b w:val="1"/>
          <w:sz w:val="28"/>
          <w:szCs w:val="28"/>
        </w:rPr>
      </w:pPr>
      <w:r w:rsidDel="00000000" w:rsidR="00000000" w:rsidRPr="00000000">
        <w:rPr>
          <w:rtl w:val="0"/>
        </w:rPr>
      </w:r>
    </w:p>
    <w:tbl>
      <w:tblPr>
        <w:tblStyle w:val="Table1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BD">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BE">
      <w:pPr>
        <w:spacing w:after="240" w:before="240" w:lineRule="auto"/>
        <w:rPr>
          <w:b w:val="1"/>
          <w:sz w:val="28"/>
          <w:szCs w:val="28"/>
        </w:rPr>
      </w:pPr>
      <w:r w:rsidDel="00000000" w:rsidR="00000000" w:rsidRPr="00000000">
        <w:rPr>
          <w:b w:val="1"/>
          <w:sz w:val="28"/>
          <w:szCs w:val="28"/>
          <w:rtl w:val="0"/>
        </w:rPr>
        <w:t xml:space="preserve"> Egyéb észrevétel?</w:t>
      </w:r>
    </w:p>
    <w:p w:rsidR="00000000" w:rsidDel="00000000" w:rsidP="00000000" w:rsidRDefault="00000000" w:rsidRPr="00000000" w14:paraId="000000BF">
      <w:pPr>
        <w:spacing w:after="240" w:before="240" w:lineRule="auto"/>
        <w:rPr>
          <w:b w:val="1"/>
          <w:sz w:val="28"/>
          <w:szCs w:val="28"/>
        </w:rPr>
      </w:pPr>
      <w:r w:rsidDel="00000000" w:rsidR="00000000" w:rsidRPr="00000000">
        <w:rPr>
          <w:rtl w:val="0"/>
        </w:rPr>
      </w:r>
    </w:p>
    <w:tbl>
      <w:tblPr>
        <w:tblStyle w:val="Table1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sz w:val="28"/>
                <w:szCs w:val="28"/>
              </w:rPr>
            </w:pPr>
            <w:r w:rsidDel="00000000" w:rsidR="00000000" w:rsidRPr="00000000">
              <w:rPr>
                <w:rtl w:val="0"/>
              </w:rPr>
            </w:r>
          </w:p>
        </w:tc>
      </w:tr>
    </w:tbl>
    <w:p w:rsidR="00000000" w:rsidDel="00000000" w:rsidP="00000000" w:rsidRDefault="00000000" w:rsidRPr="00000000" w14:paraId="000000C3">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C4">
      <w:pPr>
        <w:spacing w:after="240" w:before="240" w:lineRule="auto"/>
        <w:rPr>
          <w:b w:val="1"/>
          <w:sz w:val="20"/>
          <w:szCs w:val="20"/>
        </w:rPr>
      </w:pPr>
      <w:r w:rsidDel="00000000" w:rsidR="00000000" w:rsidRPr="00000000">
        <w:rPr>
          <w:rtl w:val="0"/>
        </w:rPr>
      </w:r>
    </w:p>
    <w:p w:rsidR="00000000" w:rsidDel="00000000" w:rsidP="00000000" w:rsidRDefault="00000000" w:rsidRPr="00000000" w14:paraId="000000C5">
      <w:pPr>
        <w:spacing w:after="240" w:before="240" w:lineRule="auto"/>
        <w:rPr>
          <w:b w:val="1"/>
          <w:sz w:val="20"/>
          <w:szCs w:val="20"/>
        </w:rPr>
      </w:pPr>
      <w:r w:rsidDel="00000000" w:rsidR="00000000" w:rsidRPr="00000000">
        <w:rPr>
          <w:b w:val="1"/>
          <w:sz w:val="20"/>
          <w:szCs w:val="20"/>
          <w:rtl w:val="0"/>
        </w:rPr>
        <w:t xml:space="preserve">“Döbbenetes látni,  hogy akaratlanul mennyi hatalmat adunk olyan gondolatoknak,  amelyek hívatlanul érkeznek. - Csináld ezt, mondd ezt, el ne felejtsd,tervezd meg, légy a megszállottja, ítélkezz!- Ezek képesek megőrjíteni az embert,  ami olykor meg is történik!”</w:t>
      </w:r>
    </w:p>
    <w:p w:rsidR="00000000" w:rsidDel="00000000" w:rsidP="00000000" w:rsidRDefault="00000000" w:rsidRPr="00000000" w14:paraId="000000C6">
      <w:pPr>
        <w:spacing w:after="240" w:before="240" w:lineRule="auto"/>
        <w:rPr>
          <w:b w:val="1"/>
          <w:sz w:val="20"/>
          <w:szCs w:val="20"/>
        </w:rPr>
      </w:pPr>
      <w:r w:rsidDel="00000000" w:rsidR="00000000" w:rsidRPr="00000000">
        <w:rPr>
          <w:b w:val="1"/>
          <w:sz w:val="20"/>
          <w:szCs w:val="20"/>
          <w:rtl w:val="0"/>
        </w:rPr>
        <w:t xml:space="preserve">Joseph Goldstein</w:t>
      </w:r>
    </w:p>
    <w:p w:rsidR="00000000" w:rsidDel="00000000" w:rsidP="00000000" w:rsidRDefault="00000000" w:rsidRPr="00000000" w14:paraId="000000C7">
      <w:pPr>
        <w:spacing w:after="240" w:before="240" w:lineRule="auto"/>
        <w:rPr>
          <w:b w:val="1"/>
          <w:sz w:val="20"/>
          <w:szCs w:val="2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